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F51" w:rsidRPr="00101F51" w:rsidP="00101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01F51" w:rsidRPr="00101F51" w:rsidP="0010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101F51" w:rsidRPr="00101F51" w:rsidP="0010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F51" w:rsidRPr="00101F51" w:rsidP="0010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   27 июня 2025 года  </w:t>
      </w:r>
    </w:p>
    <w:p w:rsidR="00101F51" w:rsidRPr="00101F51" w:rsidP="0010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F51" w:rsidRPr="00101F51" w:rsidP="00101F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101F51" w:rsidRPr="00101F51" w:rsidP="00101F51">
      <w:pPr>
        <w:pStyle w:val="BodyTextIndent2"/>
        <w:rPr>
          <w:sz w:val="26"/>
          <w:szCs w:val="26"/>
        </w:rPr>
      </w:pPr>
      <w:r w:rsidRPr="00101F5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="007C33A7">
        <w:rPr>
          <w:sz w:val="26"/>
          <w:szCs w:val="26"/>
        </w:rPr>
        <w:t>правонарушении № 5-804-2802/2025</w:t>
      </w:r>
      <w:r w:rsidRPr="00101F51">
        <w:rPr>
          <w:sz w:val="26"/>
          <w:szCs w:val="26"/>
        </w:rPr>
        <w:t xml:space="preserve">, возбужденное по ч.1 ст.15.6 КоАП РФ в отношении должностного лица – главного бухгалтера ООО «СТЕК» </w:t>
      </w:r>
      <w:r w:rsidRPr="00101F51">
        <w:rPr>
          <w:b/>
          <w:sz w:val="26"/>
          <w:szCs w:val="26"/>
        </w:rPr>
        <w:t>Велижаниной</w:t>
      </w:r>
      <w:r w:rsidRPr="00101F51">
        <w:rPr>
          <w:b/>
          <w:sz w:val="26"/>
          <w:szCs w:val="26"/>
        </w:rPr>
        <w:t xml:space="preserve"> </w:t>
      </w:r>
      <w:r w:rsidR="006E6596">
        <w:rPr>
          <w:b/>
          <w:sz w:val="28"/>
          <w:szCs w:val="28"/>
        </w:rPr>
        <w:t>***</w:t>
      </w:r>
      <w:r w:rsidRPr="00101F51">
        <w:rPr>
          <w:sz w:val="26"/>
          <w:szCs w:val="26"/>
        </w:rPr>
        <w:t xml:space="preserve">, </w:t>
      </w:r>
    </w:p>
    <w:p w:rsidR="00101F51" w:rsidRPr="00101F51" w:rsidP="00101F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1F51" w:rsidRPr="00101F51" w:rsidP="00101F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1F51" w:rsidRPr="00101F51" w:rsidP="0010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являясь главным бухгалтером ООО «СТЕК», 09.10.2024 в 00 час. 01 мин., находясь по адресу: </w:t>
      </w:r>
      <w:r w:rsidR="006E6596">
        <w:rPr>
          <w:b/>
          <w:sz w:val="28"/>
          <w:szCs w:val="28"/>
        </w:rPr>
        <w:t xml:space="preserve">***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совершила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101F51" w:rsidRPr="00101F51" w:rsidP="00101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1F5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101F51">
        <w:rPr>
          <w:rFonts w:ascii="Times New Roman" w:hAnsi="Times New Roman" w:cs="Times New Roman"/>
          <w:sz w:val="26"/>
          <w:szCs w:val="26"/>
        </w:rPr>
        <w:t>Велижанина</w:t>
      </w:r>
      <w:r w:rsidRPr="00101F51">
        <w:rPr>
          <w:rFonts w:ascii="Times New Roman" w:hAnsi="Times New Roman" w:cs="Times New Roman"/>
          <w:sz w:val="26"/>
          <w:szCs w:val="26"/>
        </w:rPr>
        <w:t xml:space="preserve"> Е.В.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 w:rsidRPr="00101F51">
        <w:rPr>
          <w:rFonts w:ascii="Times New Roman" w:hAnsi="Times New Roman" w:cs="Times New Roman"/>
          <w:sz w:val="26"/>
          <w:szCs w:val="26"/>
        </w:rPr>
        <w:t>заседании,  не</w:t>
      </w:r>
      <w:r w:rsidRPr="00101F51">
        <w:rPr>
          <w:rFonts w:ascii="Times New Roman" w:hAnsi="Times New Roman" w:cs="Times New Roman"/>
          <w:sz w:val="26"/>
          <w:szCs w:val="26"/>
        </w:rPr>
        <w:t xml:space="preserve"> воспользовалась.</w:t>
      </w:r>
    </w:p>
    <w:p w:rsidR="00101F51" w:rsidRPr="00101F51" w:rsidP="0010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51"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101F51">
        <w:rPr>
          <w:rFonts w:ascii="Times New Roman" w:hAnsi="Times New Roman" w:cs="Times New Roman"/>
          <w:sz w:val="26"/>
          <w:szCs w:val="26"/>
        </w:rPr>
        <w:t>лица  о</w:t>
      </w:r>
      <w:r w:rsidRPr="00101F51"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01F51" w:rsidRPr="00101F51" w:rsidP="0010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51">
        <w:rPr>
          <w:rFonts w:ascii="Times New Roman" w:hAnsi="Times New Roman" w:cs="Times New Roman"/>
          <w:sz w:val="26"/>
          <w:szCs w:val="26"/>
        </w:rPr>
        <w:t>Мировой судья продолжил рассмотрение дела в отсутствие нарушителя.</w:t>
      </w:r>
    </w:p>
    <w:p w:rsidR="00101F51" w:rsidRPr="00101F51" w:rsidP="0010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 w:rsidRPr="00101F51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 w:rsidRPr="00101F51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 w:rsidRPr="00101F51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01F51" w:rsidRPr="00101F51" w:rsidP="00101F51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101F51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101F51" w:rsidRPr="00101F51" w:rsidP="00101F51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101F51" w:rsidRPr="00101F51" w:rsidP="00101F5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101F51" w:rsidRPr="00101F51" w:rsidP="0010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 w:rsidRPr="00101F51"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51"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 w:rsidRPr="00101F51">
        <w:rPr>
          <w:rFonts w:ascii="Times New Roman" w:hAnsi="Times New Roman" w:cs="Times New Roman"/>
          <w:sz w:val="26"/>
          <w:szCs w:val="26"/>
        </w:rPr>
        <w:t>истребуются</w:t>
      </w:r>
      <w:r w:rsidRPr="00101F51"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1F51"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 w:rsidRPr="00101F51"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 w:rsidRPr="00101F51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101F51">
        <w:rPr>
          <w:rFonts w:ascii="Times New Roman" w:hAnsi="Times New Roman" w:cs="Times New Roman"/>
          <w:sz w:val="26"/>
          <w:szCs w:val="26"/>
        </w:rPr>
        <w:t xml:space="preserve">исполняет его в течение десяти дней со дня получения или в тот же срок уведомляет, что не располагает </w:t>
      </w:r>
      <w:r w:rsidRPr="00101F51">
        <w:rPr>
          <w:rFonts w:ascii="Times New Roman" w:hAnsi="Times New Roman" w:cs="Times New Roman"/>
          <w:sz w:val="26"/>
          <w:szCs w:val="26"/>
        </w:rPr>
        <w:t>истребуемыми</w:t>
      </w:r>
      <w:r w:rsidRPr="00101F51"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представленным материалам дела, требование о представлении документов № 3116 от 24.09.2024, получено 24.09.2024.</w:t>
      </w:r>
    </w:p>
    <w:p w:rsidR="00101F51" w:rsidRPr="00101F51" w:rsidP="00101F51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 до 09.10.2024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101F51" w:rsidRPr="00101F51" w:rsidP="00101F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в совершении вмененного правонарушения подтверждается совокупностью исследованных судом доказательств:  </w:t>
      </w:r>
    </w:p>
    <w:p w:rsidR="00101F51" w:rsidRPr="00101F51" w:rsidP="00101F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101F51" w:rsidRPr="00101F51" w:rsidP="00101F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101F51" w:rsidRPr="00101F51" w:rsidP="00101F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101F51" w:rsidRPr="00101F51" w:rsidP="00101F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должностной инструкции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Е.В.;</w:t>
      </w:r>
    </w:p>
    <w:p w:rsidR="00101F51" w:rsidRPr="00101F51" w:rsidP="00101F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приказа;</w:t>
      </w:r>
    </w:p>
    <w:p w:rsidR="00101F51" w:rsidRPr="00101F51" w:rsidP="00101F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заседании,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являясь главным бухгалтером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юрлица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приняла все зависящие от нее меры по соблюдению требований законодательства. 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как должностное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 ненадлежащим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 исполняя возложенные на нее функции, не обеспечила своевременное предоставление в Межрайонную ИФНС России №1 по  Ханты-Мансийскому автономному округу - Югре документов, указанных в требовании. 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и ее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мировой судья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административную ответственность обстоятельств судом не установлено. 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hAnsi="Times New Roman"/>
          <w:sz w:val="26"/>
          <w:szCs w:val="26"/>
        </w:rPr>
        <w:t xml:space="preserve">Отягчающим </w:t>
      </w:r>
      <w:r w:rsidRPr="00101F51">
        <w:rPr>
          <w:rFonts w:ascii="Times New Roman" w:hAnsi="Times New Roman"/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101F51">
        <w:rPr>
          <w:rFonts w:ascii="Times New Roman" w:hAnsi="Times New Roman"/>
          <w:sz w:val="26"/>
          <w:szCs w:val="26"/>
        </w:rPr>
        <w:t>повторное совершение однородного административного правонарушения.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 w:rsidRPr="00101F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01F51" w:rsidRPr="00101F51" w:rsidP="0010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101F51" w:rsidRPr="00101F51" w:rsidP="00101F5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101F51" w:rsidRPr="00101F51" w:rsidP="00101F5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101F5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101F51" w:rsidRPr="00101F51" w:rsidP="0010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F51" w:rsidRPr="00101F51" w:rsidP="00101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101F5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бухгалтера ООО «СТЕК» </w:t>
      </w:r>
      <w:r w:rsidRPr="00101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Велижанину</w:t>
      </w:r>
      <w:r w:rsidRPr="00101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6596">
        <w:rPr>
          <w:b/>
          <w:sz w:val="28"/>
          <w:szCs w:val="28"/>
        </w:rPr>
        <w:t xml:space="preserve">*** </w:t>
      </w:r>
      <w:r w:rsidRPr="00101F5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виновной в совершении административного правонарушения, предусмотренного </w:t>
      </w:r>
      <w:r w:rsidRPr="00101F5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ч.1 ст.15.6 КоАП РФ, </w:t>
      </w:r>
      <w:r w:rsidRPr="00101F5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и назначить ей наказание в виде административного штрафа в размере 500 рублей. </w:t>
      </w:r>
    </w:p>
    <w:p w:rsidR="00101F51" w:rsidRPr="00101F51" w:rsidP="00101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01F51" w:rsidRPr="00101F51" w:rsidP="0010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 w:rsidRPr="00101F51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01F51" w:rsidRPr="00101F51" w:rsidP="00101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 w:rsidRPr="00101F51"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 w:rsidRPr="00101F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 w:rsidRPr="00101F51"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 w:rsidRPr="00101F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F51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101F51" w:rsidRPr="00101F51" w:rsidP="00101F5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 w:rsidRPr="00101F51"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F51"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F51">
        <w:rPr>
          <w:rFonts w:ascii="Times New Roman" w:hAnsi="Times New Roman"/>
          <w:bCs/>
          <w:sz w:val="26"/>
          <w:szCs w:val="26"/>
        </w:rPr>
        <w:t>л/</w:t>
      </w:r>
      <w:r w:rsidRPr="00101F51">
        <w:rPr>
          <w:rFonts w:ascii="Times New Roman" w:hAnsi="Times New Roman"/>
          <w:bCs/>
          <w:sz w:val="26"/>
          <w:szCs w:val="26"/>
        </w:rPr>
        <w:t>сч</w:t>
      </w:r>
      <w:r w:rsidRPr="00101F51">
        <w:rPr>
          <w:rFonts w:ascii="Times New Roman" w:hAnsi="Times New Roman"/>
          <w:bCs/>
          <w:sz w:val="26"/>
          <w:szCs w:val="26"/>
        </w:rPr>
        <w:t>. 04872D08080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01F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 w:rsidRPr="00101F51">
        <w:rPr>
          <w:rFonts w:ascii="Times New Roman" w:hAnsi="Times New Roman"/>
          <w:bCs/>
          <w:color w:val="000000"/>
          <w:sz w:val="26"/>
          <w:szCs w:val="26"/>
        </w:rPr>
        <w:t>720 1 16 01203 01 9000 140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01F51">
        <w:rPr>
          <w:rFonts w:ascii="Times New Roman" w:hAnsi="Times New Roman" w:cs="Times New Roman"/>
          <w:bCs/>
          <w:color w:val="000000"/>
          <w:sz w:val="26"/>
          <w:szCs w:val="26"/>
        </w:rPr>
        <w:t>УИН</w:t>
      </w:r>
      <w:r w:rsidRPr="00101F51">
        <w:rPr>
          <w:sz w:val="26"/>
          <w:szCs w:val="26"/>
        </w:rPr>
        <w:t xml:space="preserve"> </w:t>
      </w:r>
      <w:r w:rsidRPr="00101F51">
        <w:rPr>
          <w:rFonts w:ascii="Times New Roman" w:hAnsi="Times New Roman"/>
          <w:sz w:val="26"/>
          <w:szCs w:val="26"/>
        </w:rPr>
        <w:t>0412365400715008042515152</w:t>
      </w:r>
    </w:p>
    <w:p w:rsidR="00101F51" w:rsidRPr="00101F51" w:rsidP="00101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01F51" w:rsidRPr="00101F51" w:rsidP="0010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101F51" w:rsidRPr="00101F51" w:rsidP="0010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101F51" w:rsidRPr="00101F51" w:rsidP="0010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101F51" w:rsidRPr="00101F51" w:rsidP="0010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101F51" w:rsidRPr="00101F51" w:rsidP="00101F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101F51" w:rsidRPr="00101F51" w:rsidP="00101F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1F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101F51" w:rsidRPr="00101F51" w:rsidP="00101F51">
      <w:pPr>
        <w:rPr>
          <w:sz w:val="26"/>
          <w:szCs w:val="26"/>
        </w:rPr>
      </w:pPr>
    </w:p>
    <w:p w:rsidR="004E10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C2"/>
    <w:rsid w:val="00101F51"/>
    <w:rsid w:val="004E10E5"/>
    <w:rsid w:val="006E6596"/>
    <w:rsid w:val="007C33A7"/>
    <w:rsid w:val="00F56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F39E23-5E03-4E67-811E-5F56B011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F51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101F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01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01F51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7C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